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87BFB" w14:textId="77777777" w:rsidR="00635864" w:rsidRPr="00473F4F" w:rsidRDefault="00000000" w:rsidP="00473F4F">
      <w:pPr>
        <w:pStyle w:val="Heading1"/>
        <w:tabs>
          <w:tab w:val="left" w:pos="480"/>
        </w:tabs>
        <w:spacing w:before="79"/>
        <w:ind w:right="787"/>
        <w:jc w:val="center"/>
        <w:rPr>
          <w:color w:val="FF0000"/>
        </w:rPr>
      </w:pPr>
      <w:r w:rsidRPr="00473F4F">
        <w:rPr>
          <w:color w:val="FF0000"/>
        </w:rPr>
        <w:t>ÎNCHEIEREA PROCESULUI VERBAL DE RECEPȚIE LA TERMINAREA LUCRĂRILOR</w:t>
      </w:r>
    </w:p>
    <w:p w14:paraId="5A68EE6D" w14:textId="77777777" w:rsidR="00635864" w:rsidRDefault="00635864">
      <w:pPr>
        <w:pStyle w:val="BodyText"/>
        <w:spacing w:before="2"/>
        <w:rPr>
          <w:b/>
        </w:rPr>
      </w:pPr>
    </w:p>
    <w:p w14:paraId="6DCBC479" w14:textId="385A6F4A" w:rsidR="00473F4F" w:rsidRPr="00DD33DC" w:rsidRDefault="00473F4F" w:rsidP="00473F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</w:rPr>
      </w:pPr>
      <w:r w:rsidRPr="00DD33DC">
        <w:rPr>
          <w:rFonts w:ascii="Times New Roman" w:hAnsi="Times New Roman" w:cs="Times New Roman"/>
          <w:b/>
          <w:sz w:val="24"/>
        </w:rPr>
        <w:t>BAZĂ LEGALĂ</w:t>
      </w:r>
    </w:p>
    <w:p w14:paraId="766397A7" w14:textId="77777777" w:rsidR="00473F4F" w:rsidRPr="00DD33DC" w:rsidRDefault="00473F4F" w:rsidP="00473F4F">
      <w:pPr>
        <w:ind w:left="119" w:firstLine="360"/>
        <w:rPr>
          <w:rFonts w:ascii="Times New Roman" w:hAnsi="Times New Roman" w:cs="Times New Roman"/>
          <w:b/>
          <w:sz w:val="24"/>
        </w:rPr>
      </w:pPr>
    </w:p>
    <w:p w14:paraId="068FA5D1" w14:textId="14BECA4D" w:rsidR="00635864" w:rsidRPr="00DD33DC" w:rsidRDefault="00000000" w:rsidP="00473F4F">
      <w:pPr>
        <w:ind w:left="119" w:firstLine="360"/>
        <w:rPr>
          <w:rFonts w:ascii="Times New Roman" w:hAnsi="Times New Roman" w:cs="Times New Roman"/>
          <w:sz w:val="24"/>
        </w:rPr>
      </w:pPr>
      <w:proofErr w:type="spellStart"/>
      <w:r w:rsidRPr="00DD33DC">
        <w:rPr>
          <w:rFonts w:ascii="Times New Roman" w:hAnsi="Times New Roman" w:cs="Times New Roman"/>
          <w:b/>
          <w:sz w:val="24"/>
        </w:rPr>
        <w:t>Legea</w:t>
      </w:r>
      <w:proofErr w:type="spellEnd"/>
      <w:r w:rsidRPr="00DD33DC">
        <w:rPr>
          <w:rFonts w:ascii="Times New Roman" w:hAnsi="Times New Roman" w:cs="Times New Roman"/>
          <w:b/>
          <w:sz w:val="24"/>
        </w:rPr>
        <w:t xml:space="preserve"> nr. 50 / 1991 </w:t>
      </w:r>
      <w:proofErr w:type="spellStart"/>
      <w:r w:rsidRPr="00DD33DC">
        <w:rPr>
          <w:rFonts w:ascii="Times New Roman" w:hAnsi="Times New Roman" w:cs="Times New Roman"/>
          <w:sz w:val="24"/>
        </w:rPr>
        <w:t>privind</w:t>
      </w:r>
      <w:proofErr w:type="spellEnd"/>
      <w:r w:rsidRPr="00DD33DC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</w:rPr>
        <w:t>autorizarea</w:t>
      </w:r>
      <w:proofErr w:type="spellEnd"/>
      <w:r w:rsidRPr="00DD33DC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</w:rPr>
        <w:t>executării</w:t>
      </w:r>
      <w:proofErr w:type="spellEnd"/>
      <w:r w:rsidRPr="00DD33DC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</w:rPr>
        <w:t>lucrărilor</w:t>
      </w:r>
      <w:proofErr w:type="spellEnd"/>
      <w:r w:rsidRPr="00DD33DC">
        <w:rPr>
          <w:rFonts w:ascii="Times New Roman" w:hAnsi="Times New Roman" w:cs="Times New Roman"/>
          <w:sz w:val="24"/>
        </w:rPr>
        <w:t xml:space="preserve"> de </w:t>
      </w:r>
      <w:proofErr w:type="spellStart"/>
      <w:r w:rsidRPr="00DD33DC">
        <w:rPr>
          <w:rFonts w:ascii="Times New Roman" w:hAnsi="Times New Roman" w:cs="Times New Roman"/>
          <w:sz w:val="24"/>
        </w:rPr>
        <w:t>construcţii</w:t>
      </w:r>
      <w:proofErr w:type="spellEnd"/>
    </w:p>
    <w:p w14:paraId="4FD8EAB6" w14:textId="77777777" w:rsidR="00635864" w:rsidRPr="00DD33DC" w:rsidRDefault="00635864">
      <w:pPr>
        <w:pStyle w:val="BodyText"/>
        <w:spacing w:before="1"/>
        <w:rPr>
          <w:rFonts w:ascii="Times New Roman" w:hAnsi="Times New Roman" w:cs="Times New Roman"/>
          <w:sz w:val="21"/>
        </w:rPr>
      </w:pPr>
    </w:p>
    <w:p w14:paraId="4FB13344" w14:textId="0986D5A5" w:rsidR="00635864" w:rsidRPr="00DD33DC" w:rsidRDefault="00000000" w:rsidP="00473F4F">
      <w:pPr>
        <w:pStyle w:val="BodyText"/>
        <w:spacing w:line="276" w:lineRule="auto"/>
        <w:ind w:left="120" w:right="91" w:firstLine="600"/>
        <w:rPr>
          <w:rFonts w:ascii="Times New Roman" w:hAnsi="Times New Roman" w:cs="Times New Roman"/>
          <w:i/>
          <w:iCs/>
        </w:rPr>
      </w:pPr>
      <w:r w:rsidRPr="00DD33DC">
        <w:rPr>
          <w:rFonts w:ascii="Times New Roman" w:hAnsi="Times New Roman" w:cs="Times New Roman"/>
          <w:b/>
          <w:i/>
          <w:iCs/>
        </w:rPr>
        <w:t xml:space="preserve">Art. 36  </w:t>
      </w:r>
      <w:proofErr w:type="spellStart"/>
      <w:r w:rsidR="00473F4F" w:rsidRPr="00DD33DC">
        <w:rPr>
          <w:rFonts w:ascii="Times New Roman" w:hAnsi="Times New Roman" w:cs="Times New Roman"/>
          <w:b/>
          <w:i/>
          <w:iCs/>
        </w:rPr>
        <w:t>a</w:t>
      </w:r>
      <w:r w:rsidRPr="00DD33DC">
        <w:rPr>
          <w:rFonts w:ascii="Times New Roman" w:hAnsi="Times New Roman" w:cs="Times New Roman"/>
          <w:b/>
          <w:i/>
          <w:iCs/>
        </w:rPr>
        <w:t>lin</w:t>
      </w:r>
      <w:proofErr w:type="spellEnd"/>
      <w:r w:rsidRPr="00DD33DC">
        <w:rPr>
          <w:rFonts w:ascii="Times New Roman" w:hAnsi="Times New Roman" w:cs="Times New Roman"/>
          <w:b/>
          <w:i/>
          <w:iCs/>
        </w:rPr>
        <w:t xml:space="preserve">. (5) </w:t>
      </w:r>
      <w:proofErr w:type="spellStart"/>
      <w:r w:rsidRPr="00DD33DC">
        <w:rPr>
          <w:rFonts w:ascii="Times New Roman" w:hAnsi="Times New Roman" w:cs="Times New Roman"/>
          <w:i/>
          <w:iCs/>
        </w:rPr>
        <w:t>Construcţiile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executate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fără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autorizaţie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DD33DC">
        <w:rPr>
          <w:rFonts w:ascii="Times New Roman" w:hAnsi="Times New Roman" w:cs="Times New Roman"/>
          <w:i/>
          <w:iCs/>
        </w:rPr>
        <w:t>construire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sau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cu </w:t>
      </w:r>
      <w:proofErr w:type="spellStart"/>
      <w:r w:rsidRPr="00DD33DC">
        <w:rPr>
          <w:rFonts w:ascii="Times New Roman" w:hAnsi="Times New Roman" w:cs="Times New Roman"/>
          <w:i/>
          <w:iCs/>
        </w:rPr>
        <w:t>nerespectarea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prevederilor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acesteia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, precum </w:t>
      </w:r>
      <w:proofErr w:type="spellStart"/>
      <w:r w:rsidRPr="00DD33DC">
        <w:rPr>
          <w:rFonts w:ascii="Times New Roman" w:hAnsi="Times New Roman" w:cs="Times New Roman"/>
          <w:i/>
          <w:iCs/>
        </w:rPr>
        <w:t>şi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cele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care nu au </w:t>
      </w:r>
      <w:proofErr w:type="spellStart"/>
      <w:r w:rsidRPr="00DD33DC">
        <w:rPr>
          <w:rFonts w:ascii="Times New Roman" w:hAnsi="Times New Roman" w:cs="Times New Roman"/>
          <w:i/>
          <w:iCs/>
        </w:rPr>
        <w:t>efectuată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recepţia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la </w:t>
      </w:r>
      <w:proofErr w:type="spellStart"/>
      <w:r w:rsidRPr="00DD33DC">
        <w:rPr>
          <w:rFonts w:ascii="Times New Roman" w:hAnsi="Times New Roman" w:cs="Times New Roman"/>
          <w:i/>
          <w:iCs/>
        </w:rPr>
        <w:t>terminarea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lucrărilor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DD33DC">
        <w:rPr>
          <w:rFonts w:ascii="Times New Roman" w:hAnsi="Times New Roman" w:cs="Times New Roman"/>
          <w:i/>
          <w:iCs/>
        </w:rPr>
        <w:t>potrivit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legii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, nu se </w:t>
      </w:r>
      <w:proofErr w:type="spellStart"/>
      <w:r w:rsidRPr="00DD33DC">
        <w:rPr>
          <w:rFonts w:ascii="Times New Roman" w:hAnsi="Times New Roman" w:cs="Times New Roman"/>
          <w:i/>
          <w:iCs/>
        </w:rPr>
        <w:t>consideră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finalizate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şi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nu pot fi </w:t>
      </w:r>
      <w:proofErr w:type="spellStart"/>
      <w:r w:rsidRPr="00DD33DC">
        <w:rPr>
          <w:rFonts w:ascii="Times New Roman" w:hAnsi="Times New Roman" w:cs="Times New Roman"/>
          <w:i/>
          <w:iCs/>
        </w:rPr>
        <w:t>întabulate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în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cartea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funciară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. </w:t>
      </w:r>
      <w:proofErr w:type="spellStart"/>
      <w:r w:rsidRPr="00DD33DC">
        <w:rPr>
          <w:rFonts w:ascii="Times New Roman" w:hAnsi="Times New Roman" w:cs="Times New Roman"/>
          <w:i/>
          <w:iCs/>
        </w:rPr>
        <w:t>În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această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situaţie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se </w:t>
      </w:r>
      <w:proofErr w:type="spellStart"/>
      <w:r w:rsidRPr="00DD33DC">
        <w:rPr>
          <w:rFonts w:ascii="Times New Roman" w:hAnsi="Times New Roman" w:cs="Times New Roman"/>
          <w:i/>
          <w:iCs/>
        </w:rPr>
        <w:t>aplică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în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continuare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sancţiunile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D33DC">
        <w:rPr>
          <w:rFonts w:ascii="Times New Roman" w:hAnsi="Times New Roman" w:cs="Times New Roman"/>
          <w:i/>
          <w:iCs/>
        </w:rPr>
        <w:t>prevăzute</w:t>
      </w:r>
      <w:proofErr w:type="spellEnd"/>
      <w:r w:rsidRPr="00DD33DC">
        <w:rPr>
          <w:rFonts w:ascii="Times New Roman" w:hAnsi="Times New Roman" w:cs="Times New Roman"/>
          <w:i/>
          <w:iCs/>
        </w:rPr>
        <w:t xml:space="preserve"> de </w:t>
      </w:r>
      <w:proofErr w:type="spellStart"/>
      <w:r w:rsidRPr="00DD33DC">
        <w:rPr>
          <w:rFonts w:ascii="Times New Roman" w:hAnsi="Times New Roman" w:cs="Times New Roman"/>
          <w:i/>
          <w:iCs/>
        </w:rPr>
        <w:t>lege</w:t>
      </w:r>
      <w:proofErr w:type="spellEnd"/>
      <w:r w:rsidRPr="00DD33DC">
        <w:rPr>
          <w:rFonts w:ascii="Times New Roman" w:hAnsi="Times New Roman" w:cs="Times New Roman"/>
          <w:i/>
          <w:iCs/>
        </w:rPr>
        <w:t>.</w:t>
      </w:r>
    </w:p>
    <w:p w14:paraId="5C0887CD" w14:textId="77777777" w:rsidR="00635864" w:rsidRPr="00DD33DC" w:rsidRDefault="00635864">
      <w:pPr>
        <w:pStyle w:val="BodyText"/>
        <w:rPr>
          <w:rFonts w:ascii="Times New Roman" w:hAnsi="Times New Roman" w:cs="Times New Roman"/>
          <w:sz w:val="26"/>
        </w:rPr>
      </w:pPr>
    </w:p>
    <w:p w14:paraId="39F5AC3A" w14:textId="77777777" w:rsidR="00635864" w:rsidRPr="00DD33DC" w:rsidRDefault="00635864">
      <w:pPr>
        <w:pStyle w:val="BodyText"/>
        <w:spacing w:before="2"/>
        <w:rPr>
          <w:rFonts w:ascii="Times New Roman" w:hAnsi="Times New Roman" w:cs="Times New Roman"/>
          <w:sz w:val="34"/>
        </w:rPr>
      </w:pPr>
    </w:p>
    <w:p w14:paraId="20DCF0F5" w14:textId="77777777" w:rsidR="00635864" w:rsidRPr="00DD33DC" w:rsidRDefault="00000000" w:rsidP="00473F4F">
      <w:pPr>
        <w:pStyle w:val="Heading1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</w:rPr>
      </w:pPr>
      <w:r w:rsidRPr="00DD33DC">
        <w:rPr>
          <w:rFonts w:ascii="Times New Roman" w:hAnsi="Times New Roman" w:cs="Times New Roman"/>
          <w:color w:val="000000" w:themeColor="text1"/>
        </w:rPr>
        <w:t>ACTE NECESARE:</w:t>
      </w:r>
    </w:p>
    <w:p w14:paraId="5714B035" w14:textId="77777777" w:rsidR="00635864" w:rsidRPr="00DD33DC" w:rsidRDefault="00635864">
      <w:pPr>
        <w:pStyle w:val="BodyText"/>
        <w:rPr>
          <w:rFonts w:ascii="Times New Roman" w:hAnsi="Times New Roman" w:cs="Times New Roman"/>
          <w:b/>
          <w:sz w:val="26"/>
        </w:rPr>
      </w:pPr>
    </w:p>
    <w:p w14:paraId="4FB8CCDA" w14:textId="77777777" w:rsidR="00635864" w:rsidRPr="00DD33DC" w:rsidRDefault="00635864">
      <w:pPr>
        <w:pStyle w:val="BodyText"/>
        <w:spacing w:before="4"/>
        <w:rPr>
          <w:rFonts w:ascii="Times New Roman" w:hAnsi="Times New Roman" w:cs="Times New Roman"/>
          <w:b/>
          <w:sz w:val="22"/>
        </w:rPr>
      </w:pPr>
    </w:p>
    <w:p w14:paraId="7F979ABD" w14:textId="77777777" w:rsidR="00635864" w:rsidRPr="00DD33DC" w:rsidRDefault="00000000">
      <w:pPr>
        <w:pStyle w:val="ListParagraph"/>
        <w:numPr>
          <w:ilvl w:val="0"/>
          <w:numId w:val="1"/>
        </w:numPr>
        <w:tabs>
          <w:tab w:val="left" w:pos="549"/>
          <w:tab w:val="left" w:pos="550"/>
        </w:tabs>
        <w:spacing w:line="237" w:lineRule="auto"/>
        <w:ind w:right="347"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AUTORIZAȚIE / AUTORIZAȚII DE CONSTRUIRE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termen de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valabilitate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copie</w:t>
      </w:r>
      <w:proofErr w:type="spellEnd"/>
    </w:p>
    <w:p w14:paraId="761832CD" w14:textId="77777777" w:rsidR="00635864" w:rsidRPr="00DD33DC" w:rsidRDefault="00635864">
      <w:pPr>
        <w:pStyle w:val="BodyText"/>
        <w:spacing w:before="3"/>
        <w:rPr>
          <w:rFonts w:ascii="Times New Roman" w:hAnsi="Times New Roman" w:cs="Times New Roman"/>
        </w:rPr>
      </w:pPr>
    </w:p>
    <w:p w14:paraId="1961E347" w14:textId="77777777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ind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EXTRAS C.F.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actualizat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–</w:t>
      </w:r>
      <w:r w:rsidRPr="00DD33DC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copie</w:t>
      </w:r>
      <w:proofErr w:type="spellEnd"/>
    </w:p>
    <w:p w14:paraId="5B58D78F" w14:textId="77777777" w:rsidR="00635864" w:rsidRPr="00DD33DC" w:rsidRDefault="00635864">
      <w:pPr>
        <w:pStyle w:val="BodyText"/>
        <w:spacing w:before="1"/>
        <w:rPr>
          <w:rFonts w:ascii="Times New Roman" w:hAnsi="Times New Roman" w:cs="Times New Roman"/>
        </w:rPr>
      </w:pPr>
    </w:p>
    <w:p w14:paraId="7A526EB3" w14:textId="77777777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spacing w:before="1" w:line="237" w:lineRule="auto"/>
        <w:ind w:right="188"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PLAN DE AMPLASAMENT ȘI DELIMITARE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întocmit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topograful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autorizat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suprafetele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construite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Pr="00DD33D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nivel</w:t>
      </w:r>
      <w:proofErr w:type="spellEnd"/>
    </w:p>
    <w:p w14:paraId="476DBC7E" w14:textId="77777777" w:rsidR="00635864" w:rsidRPr="00DD33DC" w:rsidRDefault="00635864">
      <w:pPr>
        <w:pStyle w:val="BodyText"/>
        <w:spacing w:before="2"/>
        <w:rPr>
          <w:rFonts w:ascii="Times New Roman" w:hAnsi="Times New Roman" w:cs="Times New Roman"/>
        </w:rPr>
      </w:pPr>
    </w:p>
    <w:p w14:paraId="57E5042A" w14:textId="54D8A5CF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ind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>PUNCT DE VEDERE</w:t>
      </w:r>
      <w:r w:rsidR="00DD33DC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Pr="00DD33DC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proiectant</w:t>
      </w:r>
      <w:proofErr w:type="spellEnd"/>
    </w:p>
    <w:p w14:paraId="07DDA9A9" w14:textId="77777777" w:rsidR="00635864" w:rsidRPr="00DD33DC" w:rsidRDefault="00635864">
      <w:pPr>
        <w:pStyle w:val="BodyText"/>
        <w:spacing w:before="2"/>
        <w:rPr>
          <w:rFonts w:ascii="Times New Roman" w:hAnsi="Times New Roman" w:cs="Times New Roman"/>
        </w:rPr>
      </w:pPr>
    </w:p>
    <w:p w14:paraId="5DC2692C" w14:textId="28957AB6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ind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REFERAT </w:t>
      </w:r>
      <w:r w:rsidR="00DD33DC">
        <w:rPr>
          <w:rFonts w:ascii="Times New Roman" w:hAnsi="Times New Roman" w:cs="Times New Roman"/>
          <w:b/>
          <w:sz w:val="24"/>
          <w:szCs w:val="24"/>
        </w:rPr>
        <w:t xml:space="preserve">-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diriginte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șantier</w:t>
      </w:r>
      <w:proofErr w:type="spellEnd"/>
    </w:p>
    <w:p w14:paraId="0649A058" w14:textId="77777777" w:rsidR="00635864" w:rsidRPr="00DD33DC" w:rsidRDefault="00635864">
      <w:pPr>
        <w:pStyle w:val="BodyText"/>
        <w:spacing w:before="11"/>
        <w:rPr>
          <w:rFonts w:ascii="Times New Roman" w:hAnsi="Times New Roman" w:cs="Times New Roman"/>
        </w:rPr>
      </w:pPr>
    </w:p>
    <w:p w14:paraId="5198FDE6" w14:textId="77777777" w:rsidR="00635864" w:rsidRPr="00DD33DC" w:rsidRDefault="00000000">
      <w:pPr>
        <w:pStyle w:val="Heading1"/>
        <w:numPr>
          <w:ilvl w:val="0"/>
          <w:numId w:val="1"/>
        </w:numPr>
        <w:tabs>
          <w:tab w:val="left" w:pos="479"/>
          <w:tab w:val="left" w:pos="480"/>
        </w:tabs>
        <w:ind w:hanging="360"/>
        <w:rPr>
          <w:rFonts w:ascii="Times New Roman" w:hAnsi="Times New Roman" w:cs="Times New Roman"/>
        </w:rPr>
      </w:pPr>
      <w:r w:rsidRPr="00DD33DC">
        <w:rPr>
          <w:rFonts w:ascii="Times New Roman" w:hAnsi="Times New Roman" w:cs="Times New Roman"/>
        </w:rPr>
        <w:t>CERTIFICAT DE PERFORMANȚĂ</w:t>
      </w:r>
      <w:r w:rsidRPr="00DD33DC">
        <w:rPr>
          <w:rFonts w:ascii="Times New Roman" w:hAnsi="Times New Roman" w:cs="Times New Roman"/>
          <w:spacing w:val="-5"/>
        </w:rPr>
        <w:t xml:space="preserve"> </w:t>
      </w:r>
      <w:r w:rsidRPr="00DD33DC">
        <w:rPr>
          <w:rFonts w:ascii="Times New Roman" w:hAnsi="Times New Roman" w:cs="Times New Roman"/>
        </w:rPr>
        <w:t>ENERGETICĂ</w:t>
      </w:r>
    </w:p>
    <w:p w14:paraId="755147A7" w14:textId="77777777" w:rsidR="00635864" w:rsidRPr="00DD33DC" w:rsidRDefault="00635864">
      <w:pPr>
        <w:pStyle w:val="BodyText"/>
        <w:spacing w:before="11"/>
        <w:rPr>
          <w:rFonts w:ascii="Times New Roman" w:hAnsi="Times New Roman" w:cs="Times New Roman"/>
          <w:b/>
        </w:rPr>
      </w:pPr>
    </w:p>
    <w:p w14:paraId="4A36CF79" w14:textId="77777777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spacing w:line="290" w:lineRule="exact"/>
        <w:ind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BALANȚA 231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valoarea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reală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lucrărilor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executate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DD33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DD33DC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proofErr w:type="spellStart"/>
      <w:r w:rsidRPr="00DD33DC">
        <w:rPr>
          <w:rFonts w:ascii="Times New Roman" w:hAnsi="Times New Roman" w:cs="Times New Roman"/>
          <w:sz w:val="24"/>
          <w:szCs w:val="24"/>
        </w:rPr>
        <w:t>autorizației</w:t>
      </w:r>
      <w:proofErr w:type="spellEnd"/>
    </w:p>
    <w:p w14:paraId="33C22DE6" w14:textId="7C0FDE81" w:rsidR="00635864" w:rsidRPr="00DD33DC" w:rsidRDefault="00000000">
      <w:pPr>
        <w:pStyle w:val="BodyText"/>
        <w:ind w:left="479"/>
        <w:rPr>
          <w:rFonts w:ascii="Times New Roman" w:hAnsi="Times New Roman" w:cs="Times New Roman"/>
        </w:rPr>
      </w:pPr>
      <w:r w:rsidRPr="00DD33DC">
        <w:rPr>
          <w:rFonts w:ascii="Times New Roman" w:hAnsi="Times New Roman" w:cs="Times New Roman"/>
        </w:rPr>
        <w:t xml:space="preserve">- </w:t>
      </w:r>
      <w:proofErr w:type="spellStart"/>
      <w:r w:rsidRPr="00DD33DC">
        <w:rPr>
          <w:rFonts w:ascii="Times New Roman" w:hAnsi="Times New Roman" w:cs="Times New Roman"/>
        </w:rPr>
        <w:t>făra</w:t>
      </w:r>
      <w:proofErr w:type="spellEnd"/>
      <w:r w:rsidRPr="00DD33DC">
        <w:rPr>
          <w:rFonts w:ascii="Times New Roman" w:hAnsi="Times New Roman" w:cs="Times New Roman"/>
        </w:rPr>
        <w:t xml:space="preserve"> TVA ( </w:t>
      </w:r>
      <w:proofErr w:type="spellStart"/>
      <w:r w:rsidRPr="00DD33DC">
        <w:rPr>
          <w:rFonts w:ascii="Times New Roman" w:hAnsi="Times New Roman" w:cs="Times New Roman"/>
        </w:rPr>
        <w:t>pentru</w:t>
      </w:r>
      <w:proofErr w:type="spellEnd"/>
      <w:r w:rsidRPr="00DD33DC">
        <w:rPr>
          <w:rFonts w:ascii="Times New Roman" w:hAnsi="Times New Roman" w:cs="Times New Roman"/>
        </w:rPr>
        <w:t xml:space="preserve"> </w:t>
      </w:r>
      <w:proofErr w:type="spellStart"/>
      <w:r w:rsidRPr="00DD33DC">
        <w:rPr>
          <w:rFonts w:ascii="Times New Roman" w:hAnsi="Times New Roman" w:cs="Times New Roman"/>
        </w:rPr>
        <w:t>persoane</w:t>
      </w:r>
      <w:proofErr w:type="spellEnd"/>
      <w:r w:rsidRPr="00DD33DC">
        <w:rPr>
          <w:rFonts w:ascii="Times New Roman" w:hAnsi="Times New Roman" w:cs="Times New Roman"/>
        </w:rPr>
        <w:t xml:space="preserve"> </w:t>
      </w:r>
      <w:proofErr w:type="spellStart"/>
      <w:r w:rsidRPr="00DD33DC">
        <w:rPr>
          <w:rFonts w:ascii="Times New Roman" w:hAnsi="Times New Roman" w:cs="Times New Roman"/>
        </w:rPr>
        <w:t>juridice</w:t>
      </w:r>
      <w:proofErr w:type="spellEnd"/>
      <w:r w:rsidRPr="00DD33DC">
        <w:rPr>
          <w:rFonts w:ascii="Times New Roman" w:hAnsi="Times New Roman" w:cs="Times New Roman"/>
        </w:rPr>
        <w:t xml:space="preserve">) cu </w:t>
      </w:r>
      <w:proofErr w:type="spellStart"/>
      <w:r w:rsidRPr="00DD33DC">
        <w:rPr>
          <w:rFonts w:ascii="Times New Roman" w:hAnsi="Times New Roman" w:cs="Times New Roman"/>
        </w:rPr>
        <w:t>semnătură</w:t>
      </w:r>
      <w:proofErr w:type="spellEnd"/>
      <w:r w:rsidRPr="00DD33DC">
        <w:rPr>
          <w:rFonts w:ascii="Times New Roman" w:hAnsi="Times New Roman" w:cs="Times New Roman"/>
        </w:rPr>
        <w:t xml:space="preserve"> </w:t>
      </w:r>
      <w:proofErr w:type="spellStart"/>
      <w:r w:rsidRPr="00DD33DC">
        <w:rPr>
          <w:rFonts w:ascii="Times New Roman" w:hAnsi="Times New Roman" w:cs="Times New Roman"/>
        </w:rPr>
        <w:t>și</w:t>
      </w:r>
      <w:proofErr w:type="spellEnd"/>
      <w:r w:rsidRPr="00DD33DC">
        <w:rPr>
          <w:rFonts w:ascii="Times New Roman" w:hAnsi="Times New Roman" w:cs="Times New Roman"/>
        </w:rPr>
        <w:t xml:space="preserve"> </w:t>
      </w:r>
      <w:proofErr w:type="spellStart"/>
      <w:r w:rsidRPr="00DD33DC">
        <w:rPr>
          <w:rFonts w:ascii="Times New Roman" w:hAnsi="Times New Roman" w:cs="Times New Roman"/>
        </w:rPr>
        <w:t>număr</w:t>
      </w:r>
      <w:proofErr w:type="spellEnd"/>
      <w:r w:rsidRPr="00DD33DC">
        <w:rPr>
          <w:rFonts w:ascii="Times New Roman" w:hAnsi="Times New Roman" w:cs="Times New Roman"/>
        </w:rPr>
        <w:t xml:space="preserve"> de </w:t>
      </w:r>
      <w:proofErr w:type="spellStart"/>
      <w:r w:rsidRPr="00DD33DC">
        <w:rPr>
          <w:rFonts w:ascii="Times New Roman" w:hAnsi="Times New Roman" w:cs="Times New Roman"/>
        </w:rPr>
        <w:t>înregistrare</w:t>
      </w:r>
      <w:proofErr w:type="spellEnd"/>
    </w:p>
    <w:p w14:paraId="3B679B55" w14:textId="77777777" w:rsidR="00635864" w:rsidRPr="00DD33DC" w:rsidRDefault="00635864">
      <w:pPr>
        <w:pStyle w:val="BodyText"/>
        <w:spacing w:before="10"/>
        <w:rPr>
          <w:rFonts w:ascii="Times New Roman" w:hAnsi="Times New Roman" w:cs="Times New Roman"/>
        </w:rPr>
      </w:pPr>
    </w:p>
    <w:p w14:paraId="10BEF05C" w14:textId="2720CDFE" w:rsidR="00635864" w:rsidRPr="00DD33DC" w:rsidRDefault="00000000">
      <w:pPr>
        <w:pStyle w:val="ListParagraph"/>
        <w:numPr>
          <w:ilvl w:val="0"/>
          <w:numId w:val="1"/>
        </w:numPr>
        <w:tabs>
          <w:tab w:val="left" w:pos="479"/>
          <w:tab w:val="left" w:pos="480"/>
        </w:tabs>
        <w:spacing w:before="1"/>
        <w:ind w:hanging="360"/>
        <w:rPr>
          <w:rFonts w:ascii="Times New Roman" w:hAnsi="Times New Roman" w:cs="Times New Roman"/>
          <w:sz w:val="24"/>
          <w:szCs w:val="24"/>
        </w:rPr>
      </w:pPr>
      <w:r w:rsidRPr="00DD33DC">
        <w:rPr>
          <w:rFonts w:ascii="Times New Roman" w:hAnsi="Times New Roman" w:cs="Times New Roman"/>
          <w:b/>
          <w:sz w:val="24"/>
          <w:szCs w:val="24"/>
        </w:rPr>
        <w:t xml:space="preserve">CERTIFICAT DE ÎNREGISTRARE DE LA REGISTRUL COMERȚULUI </w:t>
      </w:r>
      <w:r w:rsidR="00473F4F" w:rsidRPr="00DD33DC">
        <w:rPr>
          <w:rFonts w:ascii="Times New Roman" w:hAnsi="Times New Roman" w:cs="Times New Roman"/>
          <w:sz w:val="24"/>
          <w:szCs w:val="24"/>
        </w:rPr>
        <w:t>–</w:t>
      </w:r>
      <w:r w:rsidRPr="00DD33D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DD33DC">
        <w:rPr>
          <w:rFonts w:ascii="Times New Roman" w:hAnsi="Times New Roman" w:cs="Times New Roman"/>
          <w:sz w:val="24"/>
          <w:szCs w:val="24"/>
        </w:rPr>
        <w:t>copie</w:t>
      </w:r>
    </w:p>
    <w:sectPr w:rsidR="00635864" w:rsidRPr="00DD33DC" w:rsidSect="00473F4F">
      <w:type w:val="continuous"/>
      <w:pgSz w:w="11910" w:h="16840"/>
      <w:pgMar w:top="1340" w:right="995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B35ACA"/>
    <w:multiLevelType w:val="hybridMultilevel"/>
    <w:tmpl w:val="A6826F76"/>
    <w:lvl w:ilvl="0" w:tplc="7544364C">
      <w:numFmt w:val="bullet"/>
      <w:lvlText w:val=""/>
      <w:lvlJc w:val="left"/>
      <w:pPr>
        <w:ind w:left="480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4FB6689A">
      <w:numFmt w:val="bullet"/>
      <w:lvlText w:val="•"/>
      <w:lvlJc w:val="left"/>
      <w:pPr>
        <w:ind w:left="1348" w:hanging="360"/>
      </w:pPr>
      <w:rPr>
        <w:rFonts w:hint="default"/>
      </w:rPr>
    </w:lvl>
    <w:lvl w:ilvl="2" w:tplc="33C0C95A">
      <w:numFmt w:val="bullet"/>
      <w:lvlText w:val="•"/>
      <w:lvlJc w:val="left"/>
      <w:pPr>
        <w:ind w:left="2217" w:hanging="360"/>
      </w:pPr>
      <w:rPr>
        <w:rFonts w:hint="default"/>
      </w:rPr>
    </w:lvl>
    <w:lvl w:ilvl="3" w:tplc="147AE0D0">
      <w:numFmt w:val="bullet"/>
      <w:lvlText w:val="•"/>
      <w:lvlJc w:val="left"/>
      <w:pPr>
        <w:ind w:left="3085" w:hanging="360"/>
      </w:pPr>
      <w:rPr>
        <w:rFonts w:hint="default"/>
      </w:rPr>
    </w:lvl>
    <w:lvl w:ilvl="4" w:tplc="2710D706">
      <w:numFmt w:val="bullet"/>
      <w:lvlText w:val="•"/>
      <w:lvlJc w:val="left"/>
      <w:pPr>
        <w:ind w:left="3954" w:hanging="360"/>
      </w:pPr>
      <w:rPr>
        <w:rFonts w:hint="default"/>
      </w:rPr>
    </w:lvl>
    <w:lvl w:ilvl="5" w:tplc="92042B98">
      <w:numFmt w:val="bullet"/>
      <w:lvlText w:val="•"/>
      <w:lvlJc w:val="left"/>
      <w:pPr>
        <w:ind w:left="4822" w:hanging="360"/>
      </w:pPr>
      <w:rPr>
        <w:rFonts w:hint="default"/>
      </w:rPr>
    </w:lvl>
    <w:lvl w:ilvl="6" w:tplc="AA60D73C">
      <w:numFmt w:val="bullet"/>
      <w:lvlText w:val="•"/>
      <w:lvlJc w:val="left"/>
      <w:pPr>
        <w:ind w:left="5691" w:hanging="360"/>
      </w:pPr>
      <w:rPr>
        <w:rFonts w:hint="default"/>
      </w:rPr>
    </w:lvl>
    <w:lvl w:ilvl="7" w:tplc="B888BE9A">
      <w:numFmt w:val="bullet"/>
      <w:lvlText w:val="•"/>
      <w:lvlJc w:val="left"/>
      <w:pPr>
        <w:ind w:left="6559" w:hanging="360"/>
      </w:pPr>
      <w:rPr>
        <w:rFonts w:hint="default"/>
      </w:rPr>
    </w:lvl>
    <w:lvl w:ilvl="8" w:tplc="9EBE7DE8">
      <w:numFmt w:val="bullet"/>
      <w:lvlText w:val="•"/>
      <w:lvlJc w:val="left"/>
      <w:pPr>
        <w:ind w:left="7428" w:hanging="360"/>
      </w:pPr>
      <w:rPr>
        <w:rFonts w:hint="default"/>
      </w:rPr>
    </w:lvl>
  </w:abstractNum>
  <w:abstractNum w:abstractNumId="1" w15:restartNumberingAfterBreak="0">
    <w:nsid w:val="645A2FB3"/>
    <w:multiLevelType w:val="hybridMultilevel"/>
    <w:tmpl w:val="7DB288DA"/>
    <w:lvl w:ilvl="0" w:tplc="0418000B">
      <w:start w:val="1"/>
      <w:numFmt w:val="bullet"/>
      <w:lvlText w:val=""/>
      <w:lvlJc w:val="left"/>
      <w:pPr>
        <w:ind w:left="839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2" w15:restartNumberingAfterBreak="0">
    <w:nsid w:val="78924D62"/>
    <w:multiLevelType w:val="hybridMultilevel"/>
    <w:tmpl w:val="FA48471A"/>
    <w:lvl w:ilvl="0" w:tplc="34203300">
      <w:numFmt w:val="bullet"/>
      <w:lvlText w:val="-"/>
      <w:lvlJc w:val="left"/>
      <w:pPr>
        <w:ind w:left="480" w:hanging="430"/>
      </w:pPr>
      <w:rPr>
        <w:rFonts w:hint="default"/>
        <w:w w:val="100"/>
      </w:rPr>
    </w:lvl>
    <w:lvl w:ilvl="1" w:tplc="F5F2D26C">
      <w:numFmt w:val="bullet"/>
      <w:lvlText w:val="•"/>
      <w:lvlJc w:val="left"/>
      <w:pPr>
        <w:ind w:left="1348" w:hanging="430"/>
      </w:pPr>
      <w:rPr>
        <w:rFonts w:hint="default"/>
      </w:rPr>
    </w:lvl>
    <w:lvl w:ilvl="2" w:tplc="003EB8CA">
      <w:numFmt w:val="bullet"/>
      <w:lvlText w:val="•"/>
      <w:lvlJc w:val="left"/>
      <w:pPr>
        <w:ind w:left="2217" w:hanging="430"/>
      </w:pPr>
      <w:rPr>
        <w:rFonts w:hint="default"/>
      </w:rPr>
    </w:lvl>
    <w:lvl w:ilvl="3" w:tplc="C2189AD8">
      <w:numFmt w:val="bullet"/>
      <w:lvlText w:val="•"/>
      <w:lvlJc w:val="left"/>
      <w:pPr>
        <w:ind w:left="3085" w:hanging="430"/>
      </w:pPr>
      <w:rPr>
        <w:rFonts w:hint="default"/>
      </w:rPr>
    </w:lvl>
    <w:lvl w:ilvl="4" w:tplc="F46EDF80">
      <w:numFmt w:val="bullet"/>
      <w:lvlText w:val="•"/>
      <w:lvlJc w:val="left"/>
      <w:pPr>
        <w:ind w:left="3954" w:hanging="430"/>
      </w:pPr>
      <w:rPr>
        <w:rFonts w:hint="default"/>
      </w:rPr>
    </w:lvl>
    <w:lvl w:ilvl="5" w:tplc="E06A038C">
      <w:numFmt w:val="bullet"/>
      <w:lvlText w:val="•"/>
      <w:lvlJc w:val="left"/>
      <w:pPr>
        <w:ind w:left="4822" w:hanging="430"/>
      </w:pPr>
      <w:rPr>
        <w:rFonts w:hint="default"/>
      </w:rPr>
    </w:lvl>
    <w:lvl w:ilvl="6" w:tplc="57002B2C">
      <w:numFmt w:val="bullet"/>
      <w:lvlText w:val="•"/>
      <w:lvlJc w:val="left"/>
      <w:pPr>
        <w:ind w:left="5691" w:hanging="430"/>
      </w:pPr>
      <w:rPr>
        <w:rFonts w:hint="default"/>
      </w:rPr>
    </w:lvl>
    <w:lvl w:ilvl="7" w:tplc="96F23BFC">
      <w:numFmt w:val="bullet"/>
      <w:lvlText w:val="•"/>
      <w:lvlJc w:val="left"/>
      <w:pPr>
        <w:ind w:left="6559" w:hanging="430"/>
      </w:pPr>
      <w:rPr>
        <w:rFonts w:hint="default"/>
      </w:rPr>
    </w:lvl>
    <w:lvl w:ilvl="8" w:tplc="BB2E8452">
      <w:numFmt w:val="bullet"/>
      <w:lvlText w:val="•"/>
      <w:lvlJc w:val="left"/>
      <w:pPr>
        <w:ind w:left="7428" w:hanging="430"/>
      </w:pPr>
      <w:rPr>
        <w:rFonts w:hint="default"/>
      </w:rPr>
    </w:lvl>
  </w:abstractNum>
  <w:num w:numId="1" w16cid:durableId="282882170">
    <w:abstractNumId w:val="2"/>
  </w:num>
  <w:num w:numId="2" w16cid:durableId="398944672">
    <w:abstractNumId w:val="0"/>
  </w:num>
  <w:num w:numId="3" w16cid:durableId="15612061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5864"/>
    <w:rsid w:val="00473F4F"/>
    <w:rsid w:val="00635864"/>
    <w:rsid w:val="00DD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67ED2"/>
  <w15:docId w15:val="{6935B093-B282-493D-86EB-24F6C7F3F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480" w:hanging="36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48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156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Acte necesare privind incheierea procesului verbal de receptie la terminarea lucrarilor</dc:title>
  <dc:creator>maia.costea</dc:creator>
  <cp:lastModifiedBy>Admin</cp:lastModifiedBy>
  <cp:revision>4</cp:revision>
  <dcterms:created xsi:type="dcterms:W3CDTF">2023-08-08T11:26:00Z</dcterms:created>
  <dcterms:modified xsi:type="dcterms:W3CDTF">2023-08-08T12:36:00Z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2022-01-28T00:00:00Z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